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D8CC" w14:textId="79AF1343" w:rsidR="00190E49" w:rsidRPr="00190E49" w:rsidRDefault="00490681" w:rsidP="00C724C1">
      <w:pPr>
        <w:pStyle w:val="NormalWeb"/>
        <w:rPr>
          <w:b/>
          <w:bCs/>
          <w:color w:val="636363"/>
        </w:rPr>
      </w:pPr>
      <w:r>
        <w:rPr>
          <w:b/>
          <w:bCs/>
          <w:color w:val="636363"/>
        </w:rPr>
        <w:t>Dhaka</w:t>
      </w:r>
    </w:p>
    <w:p w14:paraId="73F3450D" w14:textId="77777777" w:rsidR="00190E49" w:rsidRDefault="00190E49" w:rsidP="00190E49">
      <w:pPr>
        <w:pStyle w:val="NormalWeb"/>
        <w:jc w:val="both"/>
        <w:rPr>
          <w:color w:val="636363"/>
        </w:rPr>
      </w:pPr>
    </w:p>
    <w:p w14:paraId="10515F67" w14:textId="77777777" w:rsidR="00190E49" w:rsidRDefault="00190E49" w:rsidP="00190E49">
      <w:pPr>
        <w:pStyle w:val="NormalWeb"/>
        <w:rPr>
          <w:color w:val="636363"/>
        </w:rPr>
      </w:pPr>
      <w:r>
        <w:rPr>
          <w:color w:val="636363"/>
        </w:rPr>
        <w:t xml:space="preserve">                 </w:t>
      </w:r>
    </w:p>
    <w:p w14:paraId="1FD411D0" w14:textId="287EDC56" w:rsidR="00C724C1" w:rsidRPr="00D853C0" w:rsidRDefault="00190E49" w:rsidP="00190E49">
      <w:pPr>
        <w:pStyle w:val="NormalWeb"/>
        <w:rPr>
          <w:color w:val="636363"/>
        </w:rPr>
      </w:pPr>
      <w:r>
        <w:rPr>
          <w:color w:val="636363"/>
        </w:rPr>
        <w:t xml:space="preserve">                        </w:t>
      </w:r>
      <w:r w:rsidR="00C724C1" w:rsidRPr="00D853C0">
        <w:rPr>
          <w:color w:val="636363"/>
        </w:rPr>
        <w:t xml:space="preserve">Barnets namn </w:t>
      </w:r>
      <w:r w:rsidR="00C724C1">
        <w:rPr>
          <w:color w:val="636363"/>
        </w:rPr>
        <w:t>__________________________________________</w:t>
      </w:r>
    </w:p>
    <w:p w14:paraId="25BC0A2B" w14:textId="77777777" w:rsidR="00C724C1" w:rsidRDefault="00C724C1" w:rsidP="00190E49">
      <w:pPr>
        <w:pStyle w:val="Brdtext1"/>
        <w:jc w:val="both"/>
        <w:rPr>
          <w:rFonts w:ascii="OrigGarmnd BT" w:hAnsi="OrigGarmnd BT"/>
        </w:rPr>
      </w:pPr>
      <w:bookmarkStart w:id="0" w:name="UDrubrik"/>
      <w:bookmarkStart w:id="1" w:name="UDtext"/>
      <w:bookmarkStart w:id="2" w:name="UDArendemening"/>
      <w:bookmarkStart w:id="3" w:name="UDBilaga"/>
      <w:bookmarkEnd w:id="0"/>
      <w:bookmarkEnd w:id="1"/>
      <w:bookmarkEnd w:id="2"/>
      <w:bookmarkEnd w:id="3"/>
    </w:p>
    <w:p w14:paraId="39DED08A" w14:textId="4A01A51F" w:rsidR="00C724C1" w:rsidRPr="00843302" w:rsidRDefault="00C724C1" w:rsidP="00190E49">
      <w:pPr>
        <w:pStyle w:val="NormalWeb"/>
        <w:ind w:left="1304"/>
        <w:jc w:val="both"/>
        <w:rPr>
          <w:color w:val="595959" w:themeColor="text1" w:themeTint="A6"/>
        </w:rPr>
      </w:pPr>
      <w:r w:rsidRPr="00D853C0">
        <w:rPr>
          <w:color w:val="636363"/>
        </w:rPr>
        <w:t xml:space="preserve">Din ansökan </w:t>
      </w:r>
      <w:r>
        <w:rPr>
          <w:color w:val="636363"/>
        </w:rPr>
        <w:t>om samordningsnummer sänds</w:t>
      </w:r>
      <w:r w:rsidRPr="00D853C0">
        <w:rPr>
          <w:color w:val="636363"/>
        </w:rPr>
        <w:t xml:space="preserve"> till </w:t>
      </w:r>
      <w:r>
        <w:rPr>
          <w:color w:val="636363"/>
        </w:rPr>
        <w:t>S</w:t>
      </w:r>
      <w:r w:rsidRPr="00D853C0">
        <w:rPr>
          <w:color w:val="636363"/>
        </w:rPr>
        <w:t>katt</w:t>
      </w:r>
      <w:r>
        <w:rPr>
          <w:color w:val="636363"/>
        </w:rPr>
        <w:t>e</w:t>
      </w:r>
      <w:r w:rsidRPr="00D853C0">
        <w:rPr>
          <w:color w:val="636363"/>
        </w:rPr>
        <w:t>verket i Sverige</w:t>
      </w:r>
      <w:r>
        <w:rPr>
          <w:color w:val="636363"/>
        </w:rPr>
        <w:t>.</w:t>
      </w:r>
      <w:r w:rsidR="00843302" w:rsidRPr="00843302">
        <w:rPr>
          <w:color w:val="595959" w:themeColor="text1" w:themeTint="A6"/>
        </w:rPr>
        <w:t xml:space="preserve"> Det är obligatoriskt att uppge adress vid ansökan. </w:t>
      </w:r>
      <w:r w:rsidRPr="00336FD1">
        <w:rPr>
          <w:color w:val="595959" w:themeColor="text1" w:themeTint="A6"/>
        </w:rPr>
        <w:t>Handläggningstiden</w:t>
      </w:r>
      <w:r>
        <w:rPr>
          <w:color w:val="636363"/>
        </w:rPr>
        <w:t xml:space="preserve"> för att erhålla ett samordningsnummer är ca </w:t>
      </w:r>
      <w:proofErr w:type="gramStart"/>
      <w:r w:rsidR="00ED3304">
        <w:rPr>
          <w:color w:val="636363"/>
        </w:rPr>
        <w:t>10</w:t>
      </w:r>
      <w:r>
        <w:rPr>
          <w:color w:val="636363"/>
        </w:rPr>
        <w:t>-</w:t>
      </w:r>
      <w:r w:rsidR="00ED3304">
        <w:rPr>
          <w:color w:val="636363"/>
        </w:rPr>
        <w:t>12</w:t>
      </w:r>
      <w:proofErr w:type="gramEnd"/>
      <w:r>
        <w:rPr>
          <w:color w:val="636363"/>
        </w:rPr>
        <w:t xml:space="preserve"> veckor</w:t>
      </w:r>
      <w:r w:rsidRPr="00843302">
        <w:rPr>
          <w:color w:val="595959" w:themeColor="text1" w:themeTint="A6"/>
        </w:rPr>
        <w:t>.</w:t>
      </w:r>
    </w:p>
    <w:p w14:paraId="33F30B76" w14:textId="77777777" w:rsidR="00C724C1" w:rsidRPr="00D853C0" w:rsidRDefault="00C724C1" w:rsidP="00190E49">
      <w:pPr>
        <w:pStyle w:val="NormalWeb"/>
        <w:ind w:left="1304"/>
        <w:jc w:val="both"/>
        <w:rPr>
          <w:color w:val="636363"/>
        </w:rPr>
      </w:pPr>
      <w:r>
        <w:rPr>
          <w:color w:val="636363"/>
        </w:rPr>
        <w:t>När samordningsnummer är tilldelat</w:t>
      </w:r>
      <w:r w:rsidRPr="00D853C0">
        <w:rPr>
          <w:color w:val="636363"/>
        </w:rPr>
        <w:t xml:space="preserve"> skicka</w:t>
      </w:r>
      <w:r>
        <w:rPr>
          <w:color w:val="636363"/>
        </w:rPr>
        <w:t>r Skatteverket beslutet</w:t>
      </w:r>
      <w:r w:rsidRPr="00D853C0">
        <w:rPr>
          <w:color w:val="636363"/>
        </w:rPr>
        <w:t xml:space="preserve"> hem till </w:t>
      </w:r>
      <w:r>
        <w:rPr>
          <w:color w:val="636363"/>
        </w:rPr>
        <w:t>dig. Ambassaden erhåller också beslutet.</w:t>
      </w:r>
    </w:p>
    <w:p w14:paraId="0E0B72BB" w14:textId="3BCCD21C" w:rsidR="00C724C1" w:rsidRPr="00C724C1" w:rsidRDefault="00776659" w:rsidP="00190E49">
      <w:pPr>
        <w:pStyle w:val="NormalWeb"/>
        <w:ind w:left="1304"/>
        <w:jc w:val="both"/>
        <w:rPr>
          <w:color w:val="4472C4" w:themeColor="accent1"/>
        </w:rPr>
      </w:pPr>
      <w:r>
        <w:rPr>
          <w:color w:val="636363"/>
        </w:rPr>
        <w:t xml:space="preserve">Notera </w:t>
      </w:r>
      <w:r w:rsidR="00C724C1" w:rsidRPr="00D853C0">
        <w:rPr>
          <w:color w:val="636363"/>
        </w:rPr>
        <w:t xml:space="preserve">att </w:t>
      </w:r>
      <w:r w:rsidR="00C724C1">
        <w:rPr>
          <w:color w:val="636363"/>
        </w:rPr>
        <w:t>ambassaden endast</w:t>
      </w:r>
      <w:r w:rsidR="00C724C1" w:rsidRPr="00D853C0">
        <w:rPr>
          <w:color w:val="636363"/>
        </w:rPr>
        <w:t xml:space="preserve"> rekvi</w:t>
      </w:r>
      <w:r w:rsidR="00C724C1">
        <w:rPr>
          <w:color w:val="636363"/>
        </w:rPr>
        <w:t xml:space="preserve">rerar </w:t>
      </w:r>
      <w:r w:rsidR="00C724C1" w:rsidRPr="00D853C0">
        <w:rPr>
          <w:color w:val="636363"/>
        </w:rPr>
        <w:t xml:space="preserve">samordningsnummer </w:t>
      </w:r>
      <w:r w:rsidR="00C724C1">
        <w:rPr>
          <w:color w:val="636363"/>
        </w:rPr>
        <w:t xml:space="preserve">för sökanden som avser att ansöka om ett pass genom ambassaden i </w:t>
      </w:r>
      <w:r w:rsidR="00490681">
        <w:rPr>
          <w:color w:val="636363"/>
        </w:rPr>
        <w:t>Dhaka</w:t>
      </w:r>
      <w:r w:rsidR="00C724C1">
        <w:rPr>
          <w:color w:val="636363"/>
        </w:rPr>
        <w:t xml:space="preserve">. Sökanden som avser att ansöka om pass i Sverige bör även ansöka om samordningsnummer </w:t>
      </w:r>
      <w:r w:rsidR="00C724C1" w:rsidRPr="00C724C1">
        <w:rPr>
          <w:color w:val="595959" w:themeColor="text1" w:themeTint="A6"/>
        </w:rPr>
        <w:t xml:space="preserve">i Sverige </w:t>
      </w:r>
      <w:r w:rsidR="00C724C1" w:rsidRPr="00F44D00">
        <w:rPr>
          <w:color w:val="595959" w:themeColor="text1" w:themeTint="A6"/>
        </w:rPr>
        <w:t xml:space="preserve">genom </w:t>
      </w:r>
      <w:r w:rsidR="00843302" w:rsidRPr="00F44D00">
        <w:rPr>
          <w:color w:val="595959" w:themeColor="text1" w:themeTint="A6"/>
        </w:rPr>
        <w:t xml:space="preserve">personlig inställelse hos </w:t>
      </w:r>
      <w:r w:rsidRPr="00F44D00">
        <w:rPr>
          <w:color w:val="595959" w:themeColor="text1" w:themeTint="A6"/>
        </w:rPr>
        <w:t>P</w:t>
      </w:r>
      <w:r w:rsidR="00C724C1" w:rsidRPr="00F44D00">
        <w:rPr>
          <w:color w:val="595959" w:themeColor="text1" w:themeTint="A6"/>
        </w:rPr>
        <w:t xml:space="preserve">olisen eller </w:t>
      </w:r>
      <w:r w:rsidRPr="00F44D00">
        <w:rPr>
          <w:color w:val="595959" w:themeColor="text1" w:themeTint="A6"/>
        </w:rPr>
        <w:t>S</w:t>
      </w:r>
      <w:r w:rsidR="00C724C1" w:rsidRPr="00F44D00">
        <w:rPr>
          <w:color w:val="595959" w:themeColor="text1" w:themeTint="A6"/>
        </w:rPr>
        <w:t>katteverket.</w:t>
      </w:r>
    </w:p>
    <w:p w14:paraId="683D20A3" w14:textId="331749CA" w:rsidR="00C724C1" w:rsidRPr="00D853C0" w:rsidRDefault="00C724C1" w:rsidP="00190E49">
      <w:pPr>
        <w:pStyle w:val="NormalWeb"/>
        <w:ind w:left="1304"/>
        <w:jc w:val="both"/>
        <w:rPr>
          <w:color w:val="636363"/>
        </w:rPr>
      </w:pPr>
      <w:r>
        <w:rPr>
          <w:color w:val="636363"/>
        </w:rPr>
        <w:t xml:space="preserve">Observera att samordningsnummer efter vart femte år </w:t>
      </w:r>
      <w:r w:rsidR="00190E49">
        <w:rPr>
          <w:color w:val="636363"/>
        </w:rPr>
        <w:t xml:space="preserve">kommer </w:t>
      </w:r>
      <w:r>
        <w:rPr>
          <w:color w:val="636363"/>
        </w:rPr>
        <w:t>att vilandeförklaras</w:t>
      </w:r>
      <w:r w:rsidR="00843302">
        <w:rPr>
          <w:color w:val="636363"/>
        </w:rPr>
        <w:t xml:space="preserve"> av Skatteverket, beslutet kommer därmed att innehålla ett preliminärt vilandedatum. Sökanden måste således aktivt ansöka om förnyelse av samordningsnumret</w:t>
      </w:r>
      <w:r w:rsidR="00190E49">
        <w:rPr>
          <w:color w:val="636363"/>
        </w:rPr>
        <w:t>,</w:t>
      </w:r>
      <w:r w:rsidR="00843302">
        <w:rPr>
          <w:color w:val="636363"/>
        </w:rPr>
        <w:t xml:space="preserve"> oavsett om sökanden fortfarande har ett giltigt pass.</w:t>
      </w:r>
      <w:r w:rsidR="00776659">
        <w:rPr>
          <w:color w:val="636363"/>
        </w:rPr>
        <w:t xml:space="preserve"> Vänligen se Skatteverkets webbsida för </w:t>
      </w:r>
      <w:r w:rsidR="00190E49">
        <w:rPr>
          <w:color w:val="636363"/>
        </w:rPr>
        <w:t>ytterligare</w:t>
      </w:r>
      <w:r w:rsidR="00776659">
        <w:rPr>
          <w:color w:val="636363"/>
        </w:rPr>
        <w:t xml:space="preserve"> information </w:t>
      </w:r>
      <w:r w:rsidR="00190E49">
        <w:rPr>
          <w:color w:val="636363"/>
        </w:rPr>
        <w:t>om detta.</w:t>
      </w:r>
    </w:p>
    <w:p w14:paraId="0C19E99B" w14:textId="32E02D8E" w:rsidR="00C724C1" w:rsidRDefault="00C724C1" w:rsidP="00190E49">
      <w:pPr>
        <w:pStyle w:val="NormalWeb"/>
        <w:ind w:left="1304"/>
        <w:jc w:val="both"/>
        <w:rPr>
          <w:color w:val="636363"/>
        </w:rPr>
      </w:pPr>
      <w:r w:rsidRPr="00D853C0">
        <w:rPr>
          <w:color w:val="636363"/>
        </w:rPr>
        <w:t>Ambassaden kommer inte skicka ut ytterligare påminnelser.</w:t>
      </w:r>
    </w:p>
    <w:p w14:paraId="5923915C" w14:textId="77777777" w:rsidR="00C724C1" w:rsidRDefault="00C724C1" w:rsidP="00190E49">
      <w:pPr>
        <w:pStyle w:val="NormalWeb"/>
        <w:ind w:left="1304"/>
        <w:jc w:val="both"/>
        <w:rPr>
          <w:color w:val="636363"/>
        </w:rPr>
      </w:pPr>
    </w:p>
    <w:p w14:paraId="448C5D26" w14:textId="5D406E83" w:rsidR="00C724C1" w:rsidRPr="00D853C0" w:rsidRDefault="00C724C1" w:rsidP="00190E49">
      <w:pPr>
        <w:pStyle w:val="NormalWeb"/>
        <w:ind w:left="1304"/>
        <w:jc w:val="both"/>
        <w:rPr>
          <w:color w:val="636363"/>
        </w:rPr>
      </w:pPr>
      <w:r w:rsidRPr="00D853C0">
        <w:rPr>
          <w:color w:val="636363"/>
        </w:rPr>
        <w:t xml:space="preserve">Underskrift av </w:t>
      </w:r>
      <w:r>
        <w:rPr>
          <w:color w:val="636363"/>
        </w:rPr>
        <w:t>vårdnadshavare</w:t>
      </w:r>
    </w:p>
    <w:p w14:paraId="291BDD6D" w14:textId="77777777" w:rsidR="00FB3E04" w:rsidRDefault="00FB3E04"/>
    <w:sectPr w:rsidR="00FB3E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4836" w14:textId="77777777" w:rsidR="00190E49" w:rsidRDefault="00190E49" w:rsidP="00190E49">
      <w:pPr>
        <w:spacing w:after="0" w:line="240" w:lineRule="auto"/>
      </w:pPr>
      <w:r>
        <w:separator/>
      </w:r>
    </w:p>
  </w:endnote>
  <w:endnote w:type="continuationSeparator" w:id="0">
    <w:p w14:paraId="7BF9DD18" w14:textId="77777777" w:rsidR="00190E49" w:rsidRDefault="00190E49" w:rsidP="0019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06BA" w14:textId="77777777" w:rsidR="00190E49" w:rsidRDefault="00190E49" w:rsidP="00190E49">
      <w:pPr>
        <w:spacing w:after="0" w:line="240" w:lineRule="auto"/>
      </w:pPr>
      <w:r>
        <w:separator/>
      </w:r>
    </w:p>
  </w:footnote>
  <w:footnote w:type="continuationSeparator" w:id="0">
    <w:p w14:paraId="2089A74F" w14:textId="77777777" w:rsidR="00190E49" w:rsidRDefault="00190E49" w:rsidP="0019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5B17F" w14:textId="6D7F272D" w:rsidR="00190E49" w:rsidRDefault="00190E49">
    <w:pPr>
      <w:pStyle w:val="Header"/>
    </w:pPr>
    <w:r>
      <w:rPr>
        <w:noProof/>
        <w:lang w:eastAsia="sv-SE"/>
      </w:rPr>
      <w:drawing>
        <wp:inline distT="0" distB="0" distL="0" distR="0" wp14:anchorId="542DE028" wp14:editId="7EFD3585">
          <wp:extent cx="1971675" cy="866775"/>
          <wp:effectExtent l="0" t="0" r="9525" b="9525"/>
          <wp:docPr id="3" name="Picture 3" descr="c:\Program Files (x86)\UM-mallar\Logo\sve ambas\sa1f_sv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Program Files (x86)\UM-mallar\Logo\sve ambas\sa1f_sve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190E49">
      <w:rPr>
        <w:rFonts w:ascii="OrigGarmnd BT" w:hAnsi="OrigGarmnd BT"/>
        <w:sz w:val="24"/>
        <w:szCs w:val="24"/>
      </w:rPr>
      <w:t>Datum:</w:t>
    </w:r>
    <w:r>
      <w:t xml:space="preserve"> </w:t>
    </w:r>
  </w:p>
  <w:p w14:paraId="7CCACB3A" w14:textId="0AE36D21" w:rsidR="00190E49" w:rsidRDefault="00190E49">
    <w:pPr>
      <w:pStyle w:val="Header"/>
    </w:pPr>
  </w:p>
  <w:p w14:paraId="71C85E57" w14:textId="4295D0D9" w:rsidR="00190E49" w:rsidRPr="00190E49" w:rsidRDefault="00190E4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C1"/>
    <w:rsid w:val="00190E49"/>
    <w:rsid w:val="00336FD1"/>
    <w:rsid w:val="00490681"/>
    <w:rsid w:val="00776659"/>
    <w:rsid w:val="00843302"/>
    <w:rsid w:val="00BF4CAD"/>
    <w:rsid w:val="00C724C1"/>
    <w:rsid w:val="00DB5503"/>
    <w:rsid w:val="00ED3304"/>
    <w:rsid w:val="00F44D00"/>
    <w:rsid w:val="00F6692F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527E"/>
  <w15:chartTrackingRefBased/>
  <w15:docId w15:val="{7D04CAA2-F370-4362-8E5C-4EF8A1B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1">
    <w:name w:val="Brödtext1"/>
    <w:basedOn w:val="Normal"/>
    <w:rsid w:val="00C724C1"/>
    <w:pPr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72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19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49"/>
  </w:style>
  <w:style w:type="paragraph" w:styleId="Footer">
    <w:name w:val="footer"/>
    <w:basedOn w:val="Normal"/>
    <w:link w:val="FooterChar"/>
    <w:uiPriority w:val="99"/>
    <w:unhideWhenUsed/>
    <w:rsid w:val="00190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Sherie Fontaine</dc:creator>
  <cp:keywords/>
  <dc:description/>
  <cp:lastModifiedBy>Per Ekegren</cp:lastModifiedBy>
  <cp:revision>2</cp:revision>
  <dcterms:created xsi:type="dcterms:W3CDTF">2024-11-11T04:13:00Z</dcterms:created>
  <dcterms:modified xsi:type="dcterms:W3CDTF">2024-11-11T04:13:00Z</dcterms:modified>
</cp:coreProperties>
</file>